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572" w:rsidRPr="00D114DA" w:rsidRDefault="000A3572" w:rsidP="000A35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D114DA">
        <w:rPr>
          <w:rFonts w:ascii="Times New Roman" w:hAnsi="Times New Roman"/>
          <w:b/>
          <w:i/>
          <w:sz w:val="24"/>
          <w:szCs w:val="24"/>
        </w:rPr>
        <w:t>Лекция 19.</w:t>
      </w:r>
      <w:r w:rsidRPr="00D114DA">
        <w:rPr>
          <w:rFonts w:ascii="Times New Roman" w:eastAsia="Times New Roman" w:hAnsi="Times New Roman"/>
          <w:b/>
          <w:bCs/>
          <w:sz w:val="24"/>
          <w:szCs w:val="24"/>
        </w:rPr>
        <w:t xml:space="preserve"> Представление об организации баз данных  и  системах управления базами данных</w:t>
      </w:r>
    </w:p>
    <w:p w:rsidR="00D114DA" w:rsidRPr="00D114DA" w:rsidRDefault="00D114DA" w:rsidP="000A35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114DA" w:rsidRPr="00D114DA" w:rsidRDefault="00D114DA" w:rsidP="00D114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- Основные понятия баз данных;</w:t>
      </w:r>
    </w:p>
    <w:p w:rsidR="000A3572" w:rsidRPr="00D114DA" w:rsidRDefault="00D114DA" w:rsidP="00D114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 -Этапы создания файла базы данных в программе </w:t>
      </w:r>
      <w:r w:rsidRPr="00D114DA">
        <w:rPr>
          <w:rFonts w:ascii="Times New Roman" w:hAnsi="Times New Roman"/>
          <w:sz w:val="24"/>
          <w:szCs w:val="24"/>
          <w:lang w:val="en-US"/>
        </w:rPr>
        <w:t>Access</w:t>
      </w:r>
    </w:p>
    <w:p w:rsidR="00D114DA" w:rsidRPr="00D114DA" w:rsidRDefault="00D114DA" w:rsidP="00D114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Любой из нас многократно сталкивался с «базами данных». </w:t>
      </w:r>
      <w:proofErr w:type="gramStart"/>
      <w:r w:rsidRPr="00D114DA">
        <w:rPr>
          <w:rFonts w:ascii="Times New Roman" w:hAnsi="Times New Roman"/>
          <w:sz w:val="24"/>
          <w:szCs w:val="24"/>
        </w:rPr>
        <w:t>Это – всевозможные справочники (например, телефонный), энциклопедии и т. п. Записная книжка – это тоже «база данных».</w:t>
      </w:r>
      <w:proofErr w:type="gramEnd"/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Базы данных представляют собой информационные модели, содержащие данные об объектах и их свойствах. Базы данных хранят информацию о группах объектов с одинаковым набором свойств.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Например, база данных «Записная книжка» хранит информацию о людях, каждый из которых имеет фамилию, имя, телефон и т. д. Библиотечный каталог хранит информацию о книгах, каждая из которых имеет название, автора, год издания и т. д.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i/>
          <w:sz w:val="24"/>
          <w:szCs w:val="24"/>
        </w:rPr>
        <w:t>База данных</w:t>
      </w:r>
      <w:r w:rsidRPr="00D114DA">
        <w:rPr>
          <w:rFonts w:ascii="Times New Roman" w:hAnsi="Times New Roman"/>
          <w:sz w:val="24"/>
          <w:szCs w:val="24"/>
        </w:rPr>
        <w:t xml:space="preserve"> (БД) - это совокупность данных, которые обладают свойствами структурированности и взаимосвязанности, а также независимости от прикладных программ. В БД хранится информация об объектах. 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Главное преимущество автоматизированного ведения БД – быстрый поиск необходимых сведений и представление их в удобной форме. Это осуществляют прикладные программы – </w:t>
      </w:r>
      <w:r w:rsidRPr="00D114DA">
        <w:rPr>
          <w:rFonts w:ascii="Times New Roman" w:hAnsi="Times New Roman"/>
          <w:b/>
          <w:i/>
          <w:sz w:val="24"/>
          <w:szCs w:val="24"/>
        </w:rPr>
        <w:t>системы управления базами данных (СУБД).</w:t>
      </w:r>
      <w:r w:rsidRPr="00D114DA">
        <w:rPr>
          <w:rFonts w:ascii="Times New Roman" w:hAnsi="Times New Roman"/>
          <w:sz w:val="24"/>
          <w:szCs w:val="24"/>
        </w:rPr>
        <w:t xml:space="preserve"> Большинство СУБД поддерживает </w:t>
      </w:r>
      <w:r w:rsidRPr="00D114DA">
        <w:rPr>
          <w:rFonts w:ascii="Times New Roman" w:hAnsi="Times New Roman"/>
          <w:sz w:val="24"/>
          <w:szCs w:val="24"/>
          <w:u w:val="single"/>
        </w:rPr>
        <w:t>базы данных реляционного типа</w:t>
      </w:r>
      <w:r w:rsidRPr="00D114DA">
        <w:rPr>
          <w:rFonts w:ascii="Times New Roman" w:hAnsi="Times New Roman"/>
          <w:sz w:val="24"/>
          <w:szCs w:val="24"/>
        </w:rPr>
        <w:t>. В реляционной модели БД данные хранятся в таблицах. Каждая таблица должна описывать один объект, описывать его полностью и не содержать повторяющихся записей. Таблицы связываются по ключевым полям.</w:t>
      </w:r>
    </w:p>
    <w:p w:rsidR="000A3572" w:rsidRPr="00D114DA" w:rsidRDefault="000A3572" w:rsidP="000A35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D114DA">
        <w:rPr>
          <w:rFonts w:ascii="Times New Roman" w:hAnsi="Times New Roman"/>
          <w:b/>
          <w:bCs/>
          <w:iCs/>
          <w:sz w:val="24"/>
          <w:szCs w:val="24"/>
          <w:u w:val="single"/>
        </w:rPr>
        <w:t>Табличные базы данных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Cs/>
          <w:iCs/>
          <w:sz w:val="24"/>
          <w:szCs w:val="24"/>
        </w:rPr>
        <w:t xml:space="preserve">Базу данных, хранящую данные о группе с одинаковыми свойствами, удобно представлять в виде двумерной таблицы: в каждой её строке последовательно размещаются значения свойств одного из объектов; каждое значение свойства – в своём столбце, озаглавленном  именем свойства. 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Cs/>
          <w:sz w:val="24"/>
          <w:szCs w:val="24"/>
        </w:rPr>
        <w:t>Столбцы  такой  таблицы называются</w:t>
      </w:r>
      <w:r w:rsidRPr="00D114DA">
        <w:rPr>
          <w:rFonts w:ascii="Times New Roman" w:hAnsi="Times New Roman"/>
          <w:b/>
          <w:bCs/>
          <w:sz w:val="24"/>
          <w:szCs w:val="24"/>
        </w:rPr>
        <w:t xml:space="preserve">  полями</w:t>
      </w:r>
      <w:r w:rsidRPr="00D114DA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bCs/>
          <w:iCs/>
          <w:sz w:val="24"/>
          <w:szCs w:val="24"/>
          <w:u w:val="single"/>
        </w:rPr>
        <w:t>Поле базы данных</w:t>
      </w:r>
      <w:r w:rsidRPr="00D114DA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D114DA">
        <w:rPr>
          <w:rFonts w:ascii="Times New Roman" w:hAnsi="Times New Roman"/>
          <w:b/>
          <w:bCs/>
          <w:i/>
          <w:iCs/>
          <w:sz w:val="24"/>
          <w:szCs w:val="24"/>
        </w:rPr>
        <w:t xml:space="preserve">- </w:t>
      </w:r>
      <w:r w:rsidRPr="00D114DA">
        <w:rPr>
          <w:rFonts w:ascii="Times New Roman" w:hAnsi="Times New Roman"/>
          <w:bCs/>
          <w:iCs/>
          <w:sz w:val="24"/>
          <w:szCs w:val="24"/>
        </w:rPr>
        <w:t>это столбец таблицы, содержащий значения определенного  свойства.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114DA">
        <w:rPr>
          <w:rFonts w:ascii="Times New Roman" w:hAnsi="Times New Roman"/>
          <w:bCs/>
          <w:sz w:val="24"/>
          <w:szCs w:val="24"/>
        </w:rPr>
        <w:t xml:space="preserve">Строки  таблицы  являются </w:t>
      </w:r>
      <w:r w:rsidRPr="00D114DA">
        <w:rPr>
          <w:rFonts w:ascii="Times New Roman" w:hAnsi="Times New Roman"/>
          <w:b/>
          <w:bCs/>
          <w:sz w:val="24"/>
          <w:szCs w:val="24"/>
        </w:rPr>
        <w:t xml:space="preserve"> записями   </w:t>
      </w:r>
      <w:r w:rsidRPr="00D114DA">
        <w:rPr>
          <w:rFonts w:ascii="Times New Roman" w:hAnsi="Times New Roman"/>
          <w:bCs/>
          <w:sz w:val="24"/>
          <w:szCs w:val="24"/>
        </w:rPr>
        <w:t>об  объекте.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bCs/>
          <w:iCs/>
          <w:sz w:val="24"/>
          <w:szCs w:val="24"/>
          <w:u w:val="single"/>
        </w:rPr>
        <w:t>Запись базы данных</w:t>
      </w:r>
      <w:r w:rsidRPr="00D114DA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D114DA">
        <w:rPr>
          <w:rFonts w:ascii="Times New Roman" w:hAnsi="Times New Roman"/>
          <w:b/>
          <w:bCs/>
          <w:i/>
          <w:iCs/>
          <w:sz w:val="24"/>
          <w:szCs w:val="24"/>
        </w:rPr>
        <w:t xml:space="preserve">– </w:t>
      </w:r>
      <w:r w:rsidRPr="00D114DA">
        <w:rPr>
          <w:rFonts w:ascii="Times New Roman" w:hAnsi="Times New Roman"/>
          <w:bCs/>
          <w:iCs/>
          <w:sz w:val="24"/>
          <w:szCs w:val="24"/>
        </w:rPr>
        <w:t>это строка таблицы, содержащая набор значений свойств, размещённый в полях базы данных</w:t>
      </w:r>
      <w:r w:rsidRPr="00D114DA">
        <w:rPr>
          <w:rFonts w:ascii="Times New Roman" w:hAnsi="Times New Roman"/>
          <w:sz w:val="24"/>
          <w:szCs w:val="24"/>
        </w:rPr>
        <w:t xml:space="preserve">. 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114DA">
        <w:rPr>
          <w:rFonts w:ascii="Times New Roman" w:hAnsi="Times New Roman"/>
          <w:bCs/>
          <w:sz w:val="24"/>
          <w:szCs w:val="24"/>
        </w:rPr>
        <w:t>Каждая таблица должна содержать, по крайней мере, одно</w:t>
      </w:r>
      <w:r w:rsidRPr="00D114DA">
        <w:rPr>
          <w:rFonts w:ascii="Times New Roman" w:hAnsi="Times New Roman"/>
          <w:b/>
          <w:bCs/>
          <w:sz w:val="24"/>
          <w:szCs w:val="24"/>
        </w:rPr>
        <w:t xml:space="preserve"> ключевое поле, </w:t>
      </w:r>
      <w:r w:rsidRPr="00D114DA">
        <w:rPr>
          <w:rFonts w:ascii="Times New Roman" w:hAnsi="Times New Roman"/>
          <w:bCs/>
          <w:sz w:val="24"/>
          <w:szCs w:val="24"/>
        </w:rPr>
        <w:t>содержание которого уникально для каждой записи в этой таблице.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D114DA">
        <w:rPr>
          <w:rFonts w:ascii="Times New Roman" w:hAnsi="Times New Roman"/>
          <w:b/>
          <w:bCs/>
          <w:iCs/>
          <w:sz w:val="24"/>
          <w:szCs w:val="24"/>
          <w:u w:val="single"/>
        </w:rPr>
        <w:t>Ключевое поле</w:t>
      </w:r>
      <w:r w:rsidRPr="00D114DA">
        <w:rPr>
          <w:rFonts w:ascii="Times New Roman" w:hAnsi="Times New Roman"/>
          <w:b/>
          <w:bCs/>
          <w:i/>
          <w:iCs/>
          <w:sz w:val="24"/>
          <w:szCs w:val="24"/>
        </w:rPr>
        <w:t xml:space="preserve"> - </w:t>
      </w:r>
      <w:r w:rsidRPr="00D114DA">
        <w:rPr>
          <w:rFonts w:ascii="Times New Roman" w:hAnsi="Times New Roman"/>
          <w:bCs/>
          <w:iCs/>
          <w:sz w:val="24"/>
          <w:szCs w:val="24"/>
        </w:rPr>
        <w:t>это поле, значения которого однозначно определяют запись в таблице.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В качестве ключевого поля чаще всего используют поле, содержащее тип данных </w:t>
      </w:r>
      <w:r w:rsidRPr="00D114DA">
        <w:rPr>
          <w:rFonts w:ascii="Times New Roman" w:hAnsi="Times New Roman"/>
          <w:b/>
          <w:sz w:val="24"/>
          <w:szCs w:val="24"/>
        </w:rPr>
        <w:t>счётчик</w:t>
      </w:r>
      <w:r w:rsidRPr="00D114DA">
        <w:rPr>
          <w:rFonts w:ascii="Times New Roman" w:hAnsi="Times New Roman"/>
          <w:sz w:val="24"/>
          <w:szCs w:val="24"/>
        </w:rPr>
        <w:t>. Однако иногда удобнее в качестве ключевого поля таблицы использовать другие поля, код объекта, например инвентарный номер, табельный номер, и т. п.</w:t>
      </w:r>
    </w:p>
    <w:p w:rsidR="000A3572" w:rsidRPr="00D114DA" w:rsidRDefault="000A3572" w:rsidP="000A357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14DA">
        <w:rPr>
          <w:rFonts w:ascii="Times New Roman" w:hAnsi="Times New Roman"/>
          <w:b/>
          <w:sz w:val="24"/>
          <w:szCs w:val="24"/>
          <w:u w:val="single"/>
        </w:rPr>
        <w:t>Типы данных</w:t>
      </w:r>
    </w:p>
    <w:p w:rsidR="000A3572" w:rsidRPr="00D114DA" w:rsidRDefault="000A3572" w:rsidP="000A357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Поля могут содержать данные следующих основных типов:</w:t>
      </w:r>
    </w:p>
    <w:p w:rsidR="000A3572" w:rsidRPr="00D114DA" w:rsidRDefault="000A3572" w:rsidP="000A3572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i/>
          <w:sz w:val="24"/>
          <w:szCs w:val="24"/>
        </w:rPr>
        <w:t>Счётчик</w:t>
      </w:r>
      <w:r w:rsidRPr="00D114DA">
        <w:rPr>
          <w:rFonts w:ascii="Times New Roman" w:hAnsi="Times New Roman"/>
          <w:sz w:val="24"/>
          <w:szCs w:val="24"/>
        </w:rPr>
        <w:t xml:space="preserve"> - содержит последовательность целых чисел, которые задаются автоматически при вводе записей, эти числа не могут быть изменены пользователем.</w:t>
      </w:r>
    </w:p>
    <w:p w:rsidR="000A3572" w:rsidRPr="00D114DA" w:rsidRDefault="000A3572" w:rsidP="000A3572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114DA">
        <w:rPr>
          <w:rFonts w:ascii="Times New Roman" w:hAnsi="Times New Roman"/>
          <w:i/>
          <w:sz w:val="24"/>
          <w:szCs w:val="24"/>
        </w:rPr>
        <w:t>Текстовый</w:t>
      </w:r>
      <w:proofErr w:type="gramEnd"/>
      <w:r w:rsidRPr="00D114DA">
        <w:rPr>
          <w:rFonts w:ascii="Times New Roman" w:hAnsi="Times New Roman"/>
          <w:i/>
          <w:sz w:val="24"/>
          <w:szCs w:val="24"/>
        </w:rPr>
        <w:t xml:space="preserve"> </w:t>
      </w:r>
      <w:r w:rsidRPr="00D114DA">
        <w:rPr>
          <w:rFonts w:ascii="Times New Roman" w:hAnsi="Times New Roman"/>
          <w:sz w:val="24"/>
          <w:szCs w:val="24"/>
        </w:rPr>
        <w:t>– содержит символы различных типов, может храниться до 255 знаков</w:t>
      </w:r>
    </w:p>
    <w:p w:rsidR="000A3572" w:rsidRPr="00D114DA" w:rsidRDefault="000A3572" w:rsidP="000A3572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114DA">
        <w:rPr>
          <w:rFonts w:ascii="Times New Roman" w:hAnsi="Times New Roman"/>
          <w:i/>
          <w:sz w:val="24"/>
          <w:szCs w:val="24"/>
        </w:rPr>
        <w:t>Числовой</w:t>
      </w:r>
      <w:proofErr w:type="gramEnd"/>
      <w:r w:rsidRPr="00D114DA">
        <w:rPr>
          <w:rFonts w:ascii="Times New Roman" w:hAnsi="Times New Roman"/>
          <w:sz w:val="24"/>
          <w:szCs w:val="24"/>
        </w:rPr>
        <w:t xml:space="preserve"> – содержит числа различных типов</w:t>
      </w:r>
    </w:p>
    <w:p w:rsidR="000A3572" w:rsidRPr="00D114DA" w:rsidRDefault="000A3572" w:rsidP="000A3572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i/>
          <w:sz w:val="24"/>
          <w:szCs w:val="24"/>
        </w:rPr>
        <w:t>Дата/Время</w:t>
      </w:r>
      <w:r w:rsidRPr="00D114DA">
        <w:rPr>
          <w:rFonts w:ascii="Times New Roman" w:hAnsi="Times New Roman"/>
          <w:sz w:val="24"/>
          <w:szCs w:val="24"/>
        </w:rPr>
        <w:t xml:space="preserve"> – содержит даты или время</w:t>
      </w:r>
    </w:p>
    <w:tbl>
      <w:tblPr>
        <w:tblW w:w="0" w:type="auto"/>
        <w:tblInd w:w="2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6"/>
        <w:gridCol w:w="246"/>
        <w:gridCol w:w="246"/>
      </w:tblGrid>
      <w:tr w:rsidR="000A3572" w:rsidRPr="00D114DA" w:rsidTr="00F470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A3572" w:rsidRPr="00D114DA" w:rsidRDefault="000A3572" w:rsidP="00F47021">
            <w:pPr>
              <w:spacing w:after="0" w:line="240" w:lineRule="auto"/>
              <w:ind w:left="60" w:righ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A3572" w:rsidRPr="00D114DA" w:rsidRDefault="000A3572" w:rsidP="00F47021">
            <w:pPr>
              <w:spacing w:after="0" w:line="240" w:lineRule="auto"/>
              <w:ind w:left="60" w:righ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A3572" w:rsidRPr="00D114DA" w:rsidRDefault="000A3572" w:rsidP="00F47021">
            <w:pPr>
              <w:spacing w:after="0" w:line="240" w:lineRule="auto"/>
              <w:ind w:left="60" w:righ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A3572" w:rsidRPr="00D114DA" w:rsidRDefault="000A3572" w:rsidP="000A3572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114DA">
        <w:rPr>
          <w:rFonts w:ascii="Times New Roman" w:eastAsia="Times New Roman" w:hAnsi="Times New Roman"/>
          <w:i/>
          <w:sz w:val="24"/>
          <w:szCs w:val="24"/>
          <w:lang w:eastAsia="ru-RU"/>
        </w:rPr>
        <w:t>Денежный</w:t>
      </w:r>
      <w:proofErr w:type="gramEnd"/>
      <w:r w:rsidRPr="00D114DA">
        <w:rPr>
          <w:rFonts w:ascii="Times New Roman" w:eastAsia="Times New Roman" w:hAnsi="Times New Roman"/>
          <w:sz w:val="24"/>
          <w:szCs w:val="24"/>
          <w:lang w:eastAsia="ru-RU"/>
        </w:rPr>
        <w:t xml:space="preserve"> - используется для хранения финансовых данных и в тех случаях, когда значения не должны округляться (данные хранятся в виде 8-байтовых чисел с точностью до четырех знаков после запятой)</w:t>
      </w:r>
    </w:p>
    <w:p w:rsidR="000A3572" w:rsidRPr="00D114DA" w:rsidRDefault="000A3572" w:rsidP="000A3572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114DA">
        <w:rPr>
          <w:rFonts w:ascii="Times New Roman" w:hAnsi="Times New Roman"/>
          <w:i/>
          <w:sz w:val="24"/>
          <w:szCs w:val="24"/>
        </w:rPr>
        <w:lastRenderedPageBreak/>
        <w:t>Логический</w:t>
      </w:r>
      <w:proofErr w:type="gramEnd"/>
      <w:r w:rsidRPr="00D114DA">
        <w:rPr>
          <w:rFonts w:ascii="Times New Roman" w:hAnsi="Times New Roman"/>
          <w:sz w:val="24"/>
          <w:szCs w:val="24"/>
        </w:rPr>
        <w:t xml:space="preserve"> – содержит значения Истина (Да) или Ложь (Нет)</w:t>
      </w:r>
    </w:p>
    <w:p w:rsidR="000A3572" w:rsidRPr="00D114DA" w:rsidRDefault="000A3572" w:rsidP="000A357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Каждый тип поля имеет набор свойств. Наиболее важными свойствами полей являются:</w:t>
      </w:r>
    </w:p>
    <w:p w:rsidR="000A3572" w:rsidRPr="00D114DA" w:rsidRDefault="000A3572" w:rsidP="000A3572">
      <w:pPr>
        <w:pStyle w:val="ab"/>
        <w:numPr>
          <w:ilvl w:val="0"/>
          <w:numId w:val="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i/>
          <w:sz w:val="24"/>
          <w:szCs w:val="24"/>
        </w:rPr>
        <w:t>Размер поля</w:t>
      </w:r>
      <w:r w:rsidRPr="00D114DA">
        <w:rPr>
          <w:rFonts w:ascii="Times New Roman" w:hAnsi="Times New Roman"/>
          <w:sz w:val="24"/>
          <w:szCs w:val="24"/>
        </w:rPr>
        <w:t xml:space="preserve"> – определяет максимальную длину текстового или числового поля</w:t>
      </w:r>
    </w:p>
    <w:p w:rsidR="000A3572" w:rsidRPr="00D114DA" w:rsidRDefault="000A3572" w:rsidP="000A3572">
      <w:pPr>
        <w:pStyle w:val="ab"/>
        <w:numPr>
          <w:ilvl w:val="0"/>
          <w:numId w:val="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i/>
          <w:sz w:val="24"/>
          <w:szCs w:val="24"/>
        </w:rPr>
        <w:t>Формат поля</w:t>
      </w:r>
      <w:r w:rsidRPr="00D114DA">
        <w:rPr>
          <w:rFonts w:ascii="Times New Roman" w:hAnsi="Times New Roman"/>
          <w:sz w:val="24"/>
          <w:szCs w:val="24"/>
        </w:rPr>
        <w:t xml:space="preserve"> – устанавливает формат данных</w:t>
      </w:r>
    </w:p>
    <w:p w:rsidR="000A3572" w:rsidRPr="00D114DA" w:rsidRDefault="000A3572" w:rsidP="000A3572">
      <w:pPr>
        <w:pStyle w:val="ab"/>
        <w:numPr>
          <w:ilvl w:val="0"/>
          <w:numId w:val="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i/>
          <w:sz w:val="24"/>
          <w:szCs w:val="24"/>
        </w:rPr>
        <w:t>Обязательное поле</w:t>
      </w:r>
      <w:r w:rsidRPr="00D114DA">
        <w:rPr>
          <w:rFonts w:ascii="Times New Roman" w:hAnsi="Times New Roman"/>
          <w:sz w:val="24"/>
          <w:szCs w:val="24"/>
        </w:rPr>
        <w:t xml:space="preserve"> – указывает на то, что данное поле надо заполнить</w:t>
      </w:r>
    </w:p>
    <w:p w:rsidR="000A3572" w:rsidRPr="00D114DA" w:rsidRDefault="000A3572" w:rsidP="000A357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A3572" w:rsidRPr="00D114DA" w:rsidRDefault="000A3572" w:rsidP="000A35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14DA">
        <w:rPr>
          <w:rFonts w:ascii="Times New Roman" w:hAnsi="Times New Roman"/>
          <w:b/>
          <w:bCs/>
          <w:sz w:val="24"/>
          <w:szCs w:val="24"/>
        </w:rPr>
        <w:t xml:space="preserve">Знакомство с работой в </w:t>
      </w:r>
      <w:r w:rsidRPr="00D114DA">
        <w:rPr>
          <w:rFonts w:ascii="Times New Roman" w:hAnsi="Times New Roman"/>
          <w:b/>
          <w:bCs/>
          <w:sz w:val="24"/>
          <w:szCs w:val="24"/>
          <w:lang w:val="en-US"/>
        </w:rPr>
        <w:t>Microsoft</w:t>
      </w:r>
      <w:r w:rsidRPr="00D114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114DA">
        <w:rPr>
          <w:rFonts w:ascii="Times New Roman" w:hAnsi="Times New Roman"/>
          <w:b/>
          <w:bCs/>
          <w:sz w:val="24"/>
          <w:szCs w:val="24"/>
          <w:lang w:val="en-US"/>
        </w:rPr>
        <w:t>Access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Развитие информационных технологий привело к созданию компьютерных баз данных. Создание баз данных, а также операции поиска и сортировки данных выполняются специальными программами – </w:t>
      </w:r>
      <w:r w:rsidRPr="00D114DA">
        <w:rPr>
          <w:rFonts w:ascii="Times New Roman" w:hAnsi="Times New Roman"/>
          <w:b/>
          <w:sz w:val="24"/>
          <w:szCs w:val="24"/>
        </w:rPr>
        <w:t>системами управления базами данных (СУБД)</w:t>
      </w:r>
      <w:r w:rsidRPr="00D114DA">
        <w:rPr>
          <w:rFonts w:ascii="Times New Roman" w:hAnsi="Times New Roman"/>
          <w:sz w:val="24"/>
          <w:szCs w:val="24"/>
        </w:rPr>
        <w:t>. Таким образом, необходимо различать базы данных (БД), которые являются упорядоченными наборами данных, и системы управления базами данных (СУБД) – программы, управляющие хранением и обработкой данных.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sz w:val="24"/>
          <w:szCs w:val="24"/>
        </w:rPr>
        <w:t xml:space="preserve">СУБД </w:t>
      </w:r>
      <w:r w:rsidRPr="00D114DA">
        <w:rPr>
          <w:rFonts w:ascii="Times New Roman" w:hAnsi="Times New Roman"/>
          <w:sz w:val="24"/>
          <w:szCs w:val="24"/>
        </w:rPr>
        <w:t>– это программа, позволяющая создавать базы данных, а также обеспечивающая обработку и поиск данных.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Наибольшее распространение у нас в стране получил пакет СУБД - </w:t>
      </w:r>
      <w:r w:rsidRPr="00D114DA">
        <w:rPr>
          <w:rFonts w:ascii="Times New Roman" w:hAnsi="Times New Roman"/>
          <w:b/>
          <w:i/>
          <w:sz w:val="24"/>
          <w:szCs w:val="24"/>
          <w:lang w:val="en-US"/>
        </w:rPr>
        <w:t>Access</w:t>
      </w:r>
      <w:r w:rsidRPr="00D114D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114DA">
        <w:rPr>
          <w:rFonts w:ascii="Times New Roman" w:hAnsi="Times New Roman"/>
          <w:sz w:val="24"/>
          <w:szCs w:val="24"/>
        </w:rPr>
        <w:t xml:space="preserve">фирмы </w:t>
      </w:r>
      <w:r w:rsidRPr="00D114DA">
        <w:rPr>
          <w:rFonts w:ascii="Times New Roman" w:hAnsi="Times New Roman"/>
          <w:sz w:val="24"/>
          <w:szCs w:val="24"/>
          <w:lang w:val="en-US"/>
        </w:rPr>
        <w:t>Microsoft</w:t>
      </w:r>
      <w:r w:rsidRPr="00D114DA">
        <w:rPr>
          <w:rFonts w:ascii="Times New Roman" w:hAnsi="Times New Roman"/>
          <w:sz w:val="24"/>
          <w:szCs w:val="24"/>
        </w:rPr>
        <w:t>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В </w:t>
      </w:r>
      <w:r w:rsidRPr="00D114DA">
        <w:rPr>
          <w:rFonts w:ascii="Times New Roman" w:hAnsi="Times New Roman"/>
          <w:b/>
          <w:sz w:val="24"/>
          <w:szCs w:val="24"/>
        </w:rPr>
        <w:t>СУБД</w:t>
      </w:r>
      <w:r w:rsidRPr="00D114DA">
        <w:rPr>
          <w:rFonts w:ascii="Times New Roman" w:hAnsi="Times New Roman"/>
          <w:sz w:val="24"/>
          <w:szCs w:val="24"/>
        </w:rPr>
        <w:t xml:space="preserve"> </w:t>
      </w:r>
      <w:r w:rsidRPr="00D114DA">
        <w:rPr>
          <w:rFonts w:ascii="Times New Roman" w:hAnsi="Times New Roman"/>
          <w:b/>
          <w:bCs/>
          <w:sz w:val="24"/>
          <w:szCs w:val="24"/>
          <w:lang w:val="en-US"/>
        </w:rPr>
        <w:t>Microsoft</w:t>
      </w:r>
      <w:r w:rsidRPr="00D114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114DA">
        <w:rPr>
          <w:rFonts w:ascii="Times New Roman" w:hAnsi="Times New Roman"/>
          <w:b/>
          <w:bCs/>
          <w:sz w:val="24"/>
          <w:szCs w:val="24"/>
          <w:lang w:val="en-US"/>
        </w:rPr>
        <w:t>Access</w:t>
      </w:r>
      <w:r w:rsidRPr="00D114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114DA">
        <w:rPr>
          <w:rFonts w:ascii="Times New Roman" w:hAnsi="Times New Roman"/>
          <w:bCs/>
          <w:sz w:val="24"/>
          <w:szCs w:val="24"/>
        </w:rPr>
        <w:t xml:space="preserve">используется стандартный для операционных систем многооконный интерфейс, но в отличие от других приложений, не многодокументный. Единовременно может быть открыта только одна база данных, содержащая обязательное </w:t>
      </w:r>
      <w:r w:rsidRPr="00D114DA">
        <w:rPr>
          <w:rFonts w:ascii="Times New Roman" w:hAnsi="Times New Roman"/>
          <w:bCs/>
          <w:i/>
          <w:sz w:val="24"/>
          <w:szCs w:val="24"/>
        </w:rPr>
        <w:t>окно базы данных</w:t>
      </w:r>
      <w:r w:rsidRPr="00D114DA">
        <w:rPr>
          <w:rFonts w:ascii="Times New Roman" w:hAnsi="Times New Roman"/>
          <w:bCs/>
          <w:sz w:val="24"/>
          <w:szCs w:val="24"/>
        </w:rPr>
        <w:t xml:space="preserve"> и </w:t>
      </w:r>
      <w:r w:rsidRPr="00D114DA">
        <w:rPr>
          <w:rFonts w:ascii="Times New Roman" w:hAnsi="Times New Roman"/>
          <w:bCs/>
          <w:i/>
          <w:sz w:val="24"/>
          <w:szCs w:val="24"/>
        </w:rPr>
        <w:t>окна для работы с объектами базы данных</w:t>
      </w:r>
      <w:r w:rsidRPr="00D114DA">
        <w:rPr>
          <w:rFonts w:ascii="Times New Roman" w:hAnsi="Times New Roman"/>
          <w:bCs/>
          <w:sz w:val="24"/>
          <w:szCs w:val="24"/>
        </w:rPr>
        <w:t>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114DA">
        <w:rPr>
          <w:rFonts w:ascii="Times New Roman" w:hAnsi="Times New Roman"/>
          <w:bCs/>
          <w:i/>
          <w:sz w:val="24"/>
          <w:szCs w:val="24"/>
        </w:rPr>
        <w:t xml:space="preserve">Окно базы данных – </w:t>
      </w:r>
      <w:r w:rsidRPr="00D114DA">
        <w:rPr>
          <w:rFonts w:ascii="Times New Roman" w:hAnsi="Times New Roman"/>
          <w:bCs/>
          <w:sz w:val="24"/>
          <w:szCs w:val="24"/>
        </w:rPr>
        <w:t xml:space="preserve">один из главных элементов интерфейса СУБД. Здесь систематизированы все объекты базы </w:t>
      </w:r>
      <w:r w:rsidRPr="00D114DA">
        <w:rPr>
          <w:rFonts w:ascii="Times New Roman" w:hAnsi="Times New Roman"/>
          <w:bCs/>
          <w:i/>
          <w:sz w:val="24"/>
          <w:szCs w:val="24"/>
        </w:rPr>
        <w:t>данных: таблицы, запросы, формы, отчёты</w:t>
      </w:r>
      <w:r w:rsidRPr="00D114DA">
        <w:rPr>
          <w:rFonts w:ascii="Times New Roman" w:hAnsi="Times New Roman"/>
          <w:bCs/>
          <w:sz w:val="24"/>
          <w:szCs w:val="24"/>
        </w:rPr>
        <w:t>.</w:t>
      </w:r>
    </w:p>
    <w:p w:rsidR="000A3572" w:rsidRPr="00D114DA" w:rsidRDefault="000A3572" w:rsidP="000A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A3572" w:rsidRPr="00D114DA" w:rsidRDefault="000A3572" w:rsidP="000A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14DA">
        <w:rPr>
          <w:rFonts w:ascii="Times New Roman" w:hAnsi="Times New Roman"/>
          <w:b/>
          <w:sz w:val="24"/>
          <w:szCs w:val="24"/>
          <w:u w:val="single"/>
        </w:rPr>
        <w:t>Основные объекты СУБД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i/>
          <w:sz w:val="24"/>
          <w:szCs w:val="24"/>
        </w:rPr>
        <w:t>Таблицы</w:t>
      </w:r>
      <w:r w:rsidRPr="00D114DA">
        <w:rPr>
          <w:rFonts w:ascii="Times New Roman" w:hAnsi="Times New Roman"/>
          <w:sz w:val="24"/>
          <w:szCs w:val="24"/>
        </w:rPr>
        <w:t xml:space="preserve"> – основные объекты БД. В них сохраняются данные.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i/>
          <w:sz w:val="24"/>
          <w:szCs w:val="24"/>
        </w:rPr>
        <w:t>Запросы</w:t>
      </w:r>
      <w:r w:rsidRPr="00D114DA">
        <w:rPr>
          <w:rFonts w:ascii="Times New Roman" w:hAnsi="Times New Roman"/>
          <w:sz w:val="24"/>
          <w:szCs w:val="24"/>
        </w:rPr>
        <w:t xml:space="preserve"> – призваны для поиска данных, которые соответствуют существующим условиям.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i/>
          <w:sz w:val="24"/>
          <w:szCs w:val="24"/>
        </w:rPr>
        <w:t>Формы</w:t>
      </w:r>
      <w:r w:rsidRPr="00D114DA">
        <w:rPr>
          <w:rFonts w:ascii="Times New Roman" w:hAnsi="Times New Roman"/>
          <w:sz w:val="24"/>
          <w:szCs w:val="24"/>
        </w:rPr>
        <w:t xml:space="preserve"> – позволяют получать данные в необходимом виде. Они используются также для поиска данных.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i/>
          <w:sz w:val="24"/>
          <w:szCs w:val="24"/>
        </w:rPr>
        <w:t>Отчеты</w:t>
      </w:r>
      <w:r w:rsidRPr="00D114DA">
        <w:rPr>
          <w:rFonts w:ascii="Times New Roman" w:hAnsi="Times New Roman"/>
          <w:sz w:val="24"/>
          <w:szCs w:val="24"/>
        </w:rPr>
        <w:t xml:space="preserve"> – с их помощью данные подаются на принтер в удобном и наглядном виде.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i/>
          <w:sz w:val="24"/>
          <w:szCs w:val="24"/>
        </w:rPr>
        <w:t>Макросы</w:t>
      </w:r>
      <w:r w:rsidRPr="00D114DA">
        <w:rPr>
          <w:rFonts w:ascii="Times New Roman" w:hAnsi="Times New Roman"/>
          <w:sz w:val="24"/>
          <w:szCs w:val="24"/>
        </w:rPr>
        <w:t xml:space="preserve"> – это макрокоманды. Если какие-то операторы с базой используются часто, то имеет смы</w:t>
      </w:r>
      <w:proofErr w:type="gramStart"/>
      <w:r w:rsidRPr="00D114DA">
        <w:rPr>
          <w:rFonts w:ascii="Times New Roman" w:hAnsi="Times New Roman"/>
          <w:sz w:val="24"/>
          <w:szCs w:val="24"/>
        </w:rPr>
        <w:t>сл сгр</w:t>
      </w:r>
      <w:proofErr w:type="gramEnd"/>
      <w:r w:rsidRPr="00D114DA">
        <w:rPr>
          <w:rFonts w:ascii="Times New Roman" w:hAnsi="Times New Roman"/>
          <w:sz w:val="24"/>
          <w:szCs w:val="24"/>
        </w:rPr>
        <w:t>уппировать несколько команд в один макрос и обозначить его выделенной комбинацией клавиш;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i/>
          <w:sz w:val="24"/>
          <w:szCs w:val="24"/>
        </w:rPr>
        <w:t xml:space="preserve">Модули </w:t>
      </w:r>
      <w:r w:rsidRPr="00D114DA">
        <w:rPr>
          <w:rFonts w:ascii="Times New Roman" w:hAnsi="Times New Roman"/>
          <w:sz w:val="24"/>
          <w:szCs w:val="24"/>
        </w:rPr>
        <w:t xml:space="preserve">– это программные процедуры, написанные языком </w:t>
      </w:r>
      <w:r w:rsidRPr="00D114DA">
        <w:rPr>
          <w:rFonts w:ascii="Times New Roman" w:hAnsi="Times New Roman"/>
          <w:sz w:val="24"/>
          <w:szCs w:val="24"/>
          <w:lang w:val="en-US"/>
        </w:rPr>
        <w:t>Visual</w:t>
      </w:r>
      <w:r w:rsidRPr="00D114DA">
        <w:rPr>
          <w:rFonts w:ascii="Times New Roman" w:hAnsi="Times New Roman"/>
          <w:sz w:val="24"/>
          <w:szCs w:val="24"/>
        </w:rPr>
        <w:t xml:space="preserve"> </w:t>
      </w:r>
      <w:r w:rsidRPr="00D114DA">
        <w:rPr>
          <w:rFonts w:ascii="Times New Roman" w:hAnsi="Times New Roman"/>
          <w:sz w:val="24"/>
          <w:szCs w:val="24"/>
          <w:lang w:val="en-US"/>
        </w:rPr>
        <w:t>Basic</w:t>
      </w:r>
      <w:r w:rsidRPr="00D114DA">
        <w:rPr>
          <w:rFonts w:ascii="Times New Roman" w:hAnsi="Times New Roman"/>
          <w:sz w:val="24"/>
          <w:szCs w:val="24"/>
        </w:rPr>
        <w:t>.</w:t>
      </w:r>
    </w:p>
    <w:p w:rsidR="000A3572" w:rsidRPr="00D114DA" w:rsidRDefault="000A3572" w:rsidP="000A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A3572" w:rsidRPr="00D114DA" w:rsidRDefault="000A3572" w:rsidP="000A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14DA">
        <w:rPr>
          <w:rFonts w:ascii="Times New Roman" w:hAnsi="Times New Roman"/>
          <w:b/>
          <w:sz w:val="24"/>
          <w:szCs w:val="24"/>
          <w:u w:val="single"/>
        </w:rPr>
        <w:t>Печать данных с помощью отчетов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Можно осуществлять печать непосредственно таблиц, форм и запросов с помощью команды </w:t>
      </w:r>
      <w:r w:rsidRPr="00D114DA">
        <w:rPr>
          <w:rFonts w:ascii="Times New Roman" w:hAnsi="Times New Roman"/>
          <w:i/>
          <w:iCs/>
          <w:sz w:val="24"/>
          <w:szCs w:val="24"/>
        </w:rPr>
        <w:t>[</w:t>
      </w:r>
      <w:r w:rsidRPr="00D114DA">
        <w:rPr>
          <w:rFonts w:ascii="Times New Roman" w:hAnsi="Times New Roman"/>
          <w:b/>
          <w:i/>
          <w:iCs/>
          <w:sz w:val="24"/>
          <w:szCs w:val="24"/>
        </w:rPr>
        <w:t>Файл-Печать</w:t>
      </w:r>
      <w:r w:rsidRPr="00D114DA">
        <w:rPr>
          <w:rFonts w:ascii="Times New Roman" w:hAnsi="Times New Roman"/>
          <w:i/>
          <w:iCs/>
          <w:sz w:val="24"/>
          <w:szCs w:val="24"/>
        </w:rPr>
        <w:t xml:space="preserve">]. </w:t>
      </w:r>
      <w:r w:rsidRPr="00D114DA">
        <w:rPr>
          <w:rFonts w:ascii="Times New Roman" w:hAnsi="Times New Roman"/>
          <w:sz w:val="24"/>
          <w:szCs w:val="24"/>
        </w:rPr>
        <w:t xml:space="preserve">Однако для красивой печати документов целесообразно использовать </w:t>
      </w:r>
      <w:r w:rsidRPr="00D114DA">
        <w:rPr>
          <w:rFonts w:ascii="Times New Roman" w:hAnsi="Times New Roman"/>
          <w:b/>
          <w:sz w:val="24"/>
          <w:szCs w:val="24"/>
        </w:rPr>
        <w:t>отчеты</w:t>
      </w:r>
      <w:r w:rsidRPr="00D114DA">
        <w:rPr>
          <w:rFonts w:ascii="Times New Roman" w:hAnsi="Times New Roman"/>
          <w:sz w:val="24"/>
          <w:szCs w:val="24"/>
        </w:rPr>
        <w:t>. Отчеты являются производными объектами базы данных и создаются на основе таблиц, форм и запросов.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Чтобы представить в привычном виде данные, которые собраны в базе данных, нужно сформировать отчет. Для сохранения отчета в </w:t>
      </w:r>
      <w:proofErr w:type="spellStart"/>
      <w:r w:rsidRPr="00D114DA">
        <w:rPr>
          <w:rFonts w:ascii="Times New Roman" w:hAnsi="Times New Roman"/>
          <w:sz w:val="24"/>
          <w:szCs w:val="24"/>
        </w:rPr>
        <w:t>Access</w:t>
      </w:r>
      <w:proofErr w:type="spellEnd"/>
      <w:r w:rsidRPr="00D114DA">
        <w:rPr>
          <w:rFonts w:ascii="Times New Roman" w:hAnsi="Times New Roman"/>
          <w:sz w:val="24"/>
          <w:szCs w:val="24"/>
        </w:rPr>
        <w:t xml:space="preserve"> предусмотрено  несколько средств: </w:t>
      </w:r>
      <w:r w:rsidRPr="00D114DA">
        <w:rPr>
          <w:rFonts w:ascii="Times New Roman" w:hAnsi="Times New Roman"/>
          <w:b/>
          <w:sz w:val="24"/>
          <w:szCs w:val="24"/>
        </w:rPr>
        <w:t>Мастер отчетов</w:t>
      </w:r>
      <w:r w:rsidRPr="00D114DA">
        <w:rPr>
          <w:rFonts w:ascii="Times New Roman" w:hAnsi="Times New Roman"/>
          <w:sz w:val="24"/>
          <w:szCs w:val="24"/>
        </w:rPr>
        <w:t xml:space="preserve">, </w:t>
      </w:r>
      <w:r w:rsidRPr="00D114DA">
        <w:rPr>
          <w:rFonts w:ascii="Times New Roman" w:hAnsi="Times New Roman"/>
          <w:b/>
          <w:sz w:val="24"/>
          <w:szCs w:val="24"/>
        </w:rPr>
        <w:t>Конструктор</w:t>
      </w:r>
      <w:r w:rsidRPr="00D114DA">
        <w:rPr>
          <w:rFonts w:ascii="Times New Roman" w:hAnsi="Times New Roman"/>
          <w:sz w:val="24"/>
          <w:szCs w:val="24"/>
        </w:rPr>
        <w:t xml:space="preserve">. 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i/>
          <w:sz w:val="24"/>
          <w:szCs w:val="24"/>
        </w:rPr>
        <w:t xml:space="preserve">Отчет </w:t>
      </w:r>
      <w:r w:rsidRPr="00D114DA">
        <w:rPr>
          <w:rFonts w:ascii="Times New Roman" w:hAnsi="Times New Roman"/>
          <w:sz w:val="24"/>
          <w:szCs w:val="24"/>
        </w:rPr>
        <w:t>создается в тех случаях, когда необходимо наглядно представить на экране или листе бумаги сведенную информацию, которая сохраняется в базе данных. Для получения такой информации должны быть проведены дополнительные вычисления.</w:t>
      </w:r>
    </w:p>
    <w:p w:rsidR="000A3572" w:rsidRPr="00D114DA" w:rsidRDefault="000A3572" w:rsidP="000A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A3572" w:rsidRPr="00D114DA" w:rsidRDefault="000A3572" w:rsidP="000A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14DA">
        <w:rPr>
          <w:rFonts w:ascii="Times New Roman" w:hAnsi="Times New Roman"/>
          <w:b/>
          <w:sz w:val="24"/>
          <w:szCs w:val="24"/>
          <w:u w:val="single"/>
        </w:rPr>
        <w:t>Использование формы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Записи базы данных можно просматривать и редактировать в виде таблицы или в виде формы. 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lastRenderedPageBreak/>
        <w:t>Представление данных в виде таблицы позволяет наблюдать несколько записей одновре</w:t>
      </w:r>
      <w:r w:rsidRPr="00D114DA">
        <w:rPr>
          <w:rFonts w:ascii="Times New Roman" w:hAnsi="Times New Roman"/>
          <w:sz w:val="24"/>
          <w:szCs w:val="24"/>
        </w:rPr>
        <w:softHyphen/>
        <w:t>менно, и в этом состоит достоинство табличного представле</w:t>
      </w:r>
      <w:r w:rsidRPr="00D114DA">
        <w:rPr>
          <w:rFonts w:ascii="Times New Roman" w:hAnsi="Times New Roman"/>
          <w:sz w:val="24"/>
          <w:szCs w:val="24"/>
        </w:rPr>
        <w:softHyphen/>
        <w:t>ния.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Однако часто вид </w:t>
      </w:r>
      <w:r w:rsidRPr="00D114DA">
        <w:rPr>
          <w:rFonts w:ascii="Times New Roman" w:hAnsi="Times New Roman"/>
          <w:i/>
          <w:iCs/>
          <w:sz w:val="24"/>
          <w:szCs w:val="24"/>
        </w:rPr>
        <w:t xml:space="preserve">Таблица </w:t>
      </w:r>
      <w:r w:rsidRPr="00D114DA">
        <w:rPr>
          <w:rFonts w:ascii="Times New Roman" w:hAnsi="Times New Roman"/>
          <w:sz w:val="24"/>
          <w:szCs w:val="24"/>
        </w:rPr>
        <w:t>не позволяет видеть полно</w:t>
      </w:r>
      <w:r w:rsidRPr="00D114DA">
        <w:rPr>
          <w:rFonts w:ascii="Times New Roman" w:hAnsi="Times New Roman"/>
          <w:sz w:val="24"/>
          <w:szCs w:val="24"/>
        </w:rPr>
        <w:softHyphen/>
        <w:t>стью всю информацию на экране. Если база данных содер</w:t>
      </w:r>
      <w:r w:rsidRPr="00D114DA">
        <w:rPr>
          <w:rFonts w:ascii="Times New Roman" w:hAnsi="Times New Roman"/>
          <w:sz w:val="24"/>
          <w:szCs w:val="24"/>
        </w:rPr>
        <w:softHyphen/>
        <w:t>жит достаточно много полей, а значения полей содержат много символов, то не все поля таблицы могут умещаться на экране, а значения полей могут быть видны не полностью.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i/>
          <w:iCs/>
          <w:sz w:val="24"/>
          <w:szCs w:val="24"/>
        </w:rPr>
        <w:t xml:space="preserve">Форма </w:t>
      </w:r>
      <w:r w:rsidRPr="00D114DA">
        <w:rPr>
          <w:rFonts w:ascii="Times New Roman" w:hAnsi="Times New Roman"/>
          <w:sz w:val="24"/>
          <w:szCs w:val="24"/>
        </w:rPr>
        <w:t>отображает одну запись в удобном для пользова</w:t>
      </w:r>
      <w:r w:rsidRPr="00D114DA">
        <w:rPr>
          <w:rFonts w:ascii="Times New Roman" w:hAnsi="Times New Roman"/>
          <w:sz w:val="24"/>
          <w:szCs w:val="24"/>
        </w:rPr>
        <w:softHyphen/>
        <w:t>теля виде. В процессе создания формы можно указать, ка</w:t>
      </w:r>
      <w:r w:rsidRPr="00D114DA">
        <w:rPr>
          <w:rFonts w:ascii="Times New Roman" w:hAnsi="Times New Roman"/>
          <w:sz w:val="24"/>
          <w:szCs w:val="24"/>
        </w:rPr>
        <w:softHyphen/>
        <w:t>кие поля базы данных включить в форму, как расположить поля в окне формы, а также как можно сделать форму визу</w:t>
      </w:r>
      <w:r w:rsidRPr="00D114DA">
        <w:rPr>
          <w:rFonts w:ascii="Times New Roman" w:hAnsi="Times New Roman"/>
          <w:sz w:val="24"/>
          <w:szCs w:val="24"/>
        </w:rPr>
        <w:softHyphen/>
        <w:t>ально привлекательной.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Фактически с помощью формы создается графический интерфейс доступа к записям базы данных, который может содер</w:t>
      </w:r>
      <w:r w:rsidRPr="00D114DA">
        <w:rPr>
          <w:rFonts w:ascii="Times New Roman" w:hAnsi="Times New Roman"/>
          <w:sz w:val="24"/>
          <w:szCs w:val="24"/>
        </w:rPr>
        <w:softHyphen/>
        <w:t xml:space="preserve">жать различные элементы управления </w:t>
      </w:r>
      <w:r w:rsidRPr="00D114DA">
        <w:rPr>
          <w:rFonts w:ascii="Times New Roman" w:hAnsi="Times New Roman"/>
          <w:i/>
          <w:iCs/>
          <w:sz w:val="24"/>
          <w:szCs w:val="24"/>
        </w:rPr>
        <w:t xml:space="preserve">(текстовые поля, кнопки, переключатели </w:t>
      </w:r>
      <w:r w:rsidRPr="00D114DA">
        <w:rPr>
          <w:rFonts w:ascii="Times New Roman" w:hAnsi="Times New Roman"/>
          <w:sz w:val="24"/>
          <w:szCs w:val="24"/>
        </w:rPr>
        <w:t xml:space="preserve">и т. д.), а также </w:t>
      </w:r>
      <w:r w:rsidRPr="00D114DA">
        <w:rPr>
          <w:rFonts w:ascii="Times New Roman" w:hAnsi="Times New Roman"/>
          <w:i/>
          <w:iCs/>
          <w:sz w:val="24"/>
          <w:szCs w:val="24"/>
        </w:rPr>
        <w:t xml:space="preserve">надписи. </w:t>
      </w:r>
      <w:r w:rsidRPr="00D114DA">
        <w:rPr>
          <w:rFonts w:ascii="Times New Roman" w:hAnsi="Times New Roman"/>
          <w:sz w:val="24"/>
          <w:szCs w:val="24"/>
        </w:rPr>
        <w:t xml:space="preserve">Обычно на форме размещаются </w:t>
      </w:r>
      <w:r w:rsidRPr="00D114DA">
        <w:rPr>
          <w:rFonts w:ascii="Times New Roman" w:hAnsi="Times New Roman"/>
          <w:i/>
          <w:iCs/>
          <w:sz w:val="24"/>
          <w:szCs w:val="24"/>
        </w:rPr>
        <w:t xml:space="preserve">надписи, </w:t>
      </w:r>
      <w:r w:rsidRPr="00D114DA">
        <w:rPr>
          <w:rFonts w:ascii="Times New Roman" w:hAnsi="Times New Roman"/>
          <w:sz w:val="24"/>
          <w:szCs w:val="24"/>
        </w:rPr>
        <w:t>являющиеся именами по</w:t>
      </w:r>
      <w:r w:rsidRPr="00D114DA">
        <w:rPr>
          <w:rFonts w:ascii="Times New Roman" w:hAnsi="Times New Roman"/>
          <w:sz w:val="24"/>
          <w:szCs w:val="24"/>
        </w:rPr>
        <w:softHyphen/>
        <w:t xml:space="preserve">лей базы данных, и </w:t>
      </w:r>
      <w:r w:rsidRPr="00D114DA">
        <w:rPr>
          <w:rFonts w:ascii="Times New Roman" w:hAnsi="Times New Roman"/>
          <w:i/>
          <w:iCs/>
          <w:sz w:val="24"/>
          <w:szCs w:val="24"/>
        </w:rPr>
        <w:t xml:space="preserve">текстовые поля, </w:t>
      </w:r>
      <w:r w:rsidRPr="00D114DA">
        <w:rPr>
          <w:rFonts w:ascii="Times New Roman" w:hAnsi="Times New Roman"/>
          <w:sz w:val="24"/>
          <w:szCs w:val="24"/>
        </w:rPr>
        <w:t>содержащие данные из базы данных.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Пользователь может изменять дизайн формы (размер, цвет и т. д.), элементов управления и надписей.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Примерами форм могут являться </w:t>
      </w:r>
      <w:r w:rsidRPr="00D114DA">
        <w:rPr>
          <w:rFonts w:ascii="Times New Roman" w:hAnsi="Times New Roman"/>
          <w:i/>
          <w:iCs/>
          <w:sz w:val="24"/>
          <w:szCs w:val="24"/>
        </w:rPr>
        <w:t xml:space="preserve">Визитка </w:t>
      </w:r>
      <w:r w:rsidRPr="00D114DA">
        <w:rPr>
          <w:rFonts w:ascii="Times New Roman" w:hAnsi="Times New Roman"/>
          <w:sz w:val="24"/>
          <w:szCs w:val="24"/>
        </w:rPr>
        <w:t>в базе дан</w:t>
      </w:r>
      <w:r w:rsidRPr="00D114DA">
        <w:rPr>
          <w:rFonts w:ascii="Times New Roman" w:hAnsi="Times New Roman"/>
          <w:sz w:val="24"/>
          <w:szCs w:val="24"/>
        </w:rPr>
        <w:softHyphen/>
        <w:t xml:space="preserve">ных «Записная книжка» или </w:t>
      </w:r>
      <w:r w:rsidRPr="00D114DA">
        <w:rPr>
          <w:rFonts w:ascii="Times New Roman" w:hAnsi="Times New Roman"/>
          <w:i/>
          <w:iCs/>
          <w:sz w:val="24"/>
          <w:szCs w:val="24"/>
        </w:rPr>
        <w:t xml:space="preserve">Карточка </w:t>
      </w:r>
      <w:r w:rsidRPr="00D114DA">
        <w:rPr>
          <w:rFonts w:ascii="Times New Roman" w:hAnsi="Times New Roman"/>
          <w:sz w:val="24"/>
          <w:szCs w:val="24"/>
        </w:rPr>
        <w:t>в базе данных «Биб</w:t>
      </w:r>
      <w:r w:rsidRPr="00D114DA">
        <w:rPr>
          <w:rFonts w:ascii="Times New Roman" w:hAnsi="Times New Roman"/>
          <w:sz w:val="24"/>
          <w:szCs w:val="24"/>
        </w:rPr>
        <w:softHyphen/>
        <w:t>лиотечный каталог», которые содержат лишь одну запись базы данных, зато представленную в удобном для пользова</w:t>
      </w:r>
      <w:r w:rsidRPr="00D114DA">
        <w:rPr>
          <w:rFonts w:ascii="Times New Roman" w:hAnsi="Times New Roman"/>
          <w:sz w:val="24"/>
          <w:szCs w:val="24"/>
        </w:rPr>
        <w:softHyphen/>
        <w:t>теля виде.</w:t>
      </w:r>
    </w:p>
    <w:p w:rsidR="000A3572" w:rsidRPr="00D114DA" w:rsidRDefault="000A3572" w:rsidP="000A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14DA">
        <w:rPr>
          <w:rFonts w:ascii="Times New Roman" w:hAnsi="Times New Roman"/>
          <w:b/>
          <w:sz w:val="24"/>
          <w:szCs w:val="24"/>
          <w:u w:val="single"/>
        </w:rPr>
        <w:t>Поиск записей с помощью фильтров и запросов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Для поиска необходимой информации можно воспользоваться </w:t>
      </w:r>
      <w:r w:rsidRPr="00D114DA">
        <w:rPr>
          <w:rFonts w:ascii="Times New Roman" w:hAnsi="Times New Roman"/>
          <w:b/>
          <w:i/>
          <w:sz w:val="24"/>
          <w:szCs w:val="24"/>
        </w:rPr>
        <w:t>фильтром</w:t>
      </w:r>
      <w:r w:rsidRPr="00D114DA">
        <w:rPr>
          <w:rFonts w:ascii="Times New Roman" w:hAnsi="Times New Roman"/>
          <w:sz w:val="24"/>
          <w:szCs w:val="24"/>
        </w:rPr>
        <w:t>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Фильтры позволяют отбирать записи, которые удовлетворяют заданным условиям. Условия отбора записей с использованием операторов сравнения</w:t>
      </w:r>
      <w:proofErr w:type="gramStart"/>
      <w:r w:rsidRPr="00D114DA">
        <w:rPr>
          <w:rFonts w:ascii="Times New Roman" w:hAnsi="Times New Roman"/>
          <w:sz w:val="24"/>
          <w:szCs w:val="24"/>
        </w:rPr>
        <w:t xml:space="preserve"> (&gt;, &lt;, =, &lt;&gt;, &gt;=, &lt;=).</w:t>
      </w:r>
      <w:proofErr w:type="gramEnd"/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sz w:val="24"/>
          <w:szCs w:val="24"/>
        </w:rPr>
        <w:t>Простой фильтр</w:t>
      </w:r>
      <w:r w:rsidRPr="00D114DA">
        <w:rPr>
          <w:rFonts w:ascii="Times New Roman" w:hAnsi="Times New Roman"/>
          <w:sz w:val="24"/>
          <w:szCs w:val="24"/>
        </w:rPr>
        <w:t xml:space="preserve"> содержит условие отбора записей только для одного поля. </w:t>
      </w:r>
      <w:r w:rsidRPr="00D114DA">
        <w:rPr>
          <w:rFonts w:ascii="Times New Roman" w:hAnsi="Times New Roman"/>
          <w:b/>
          <w:sz w:val="24"/>
          <w:szCs w:val="24"/>
        </w:rPr>
        <w:t>Сложный фильтр</w:t>
      </w:r>
      <w:r w:rsidRPr="00D114DA">
        <w:rPr>
          <w:rFonts w:ascii="Times New Roman" w:hAnsi="Times New Roman"/>
          <w:sz w:val="24"/>
          <w:szCs w:val="24"/>
        </w:rPr>
        <w:t xml:space="preserve"> содержит несколько условий для различных полей. В результате применения сложного фильтра будут отобраны только те записи, которые удовлетворяют всем условиям одновременно. 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sz w:val="24"/>
          <w:szCs w:val="24"/>
        </w:rPr>
        <w:t xml:space="preserve">Запросы </w:t>
      </w:r>
      <w:r w:rsidRPr="00D114DA">
        <w:rPr>
          <w:rFonts w:ascii="Times New Roman" w:hAnsi="Times New Roman"/>
          <w:sz w:val="24"/>
          <w:szCs w:val="24"/>
        </w:rPr>
        <w:t>осуществляют поиск записей в табличной базе данных так же, как и фильтры. Различие между ними состоит в том, что запрос является самостоятельным объектом базы данных, а фильтр привязан к конкретной таблице.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Запрос является производным объектом от таблицы. Однако результатом выполнения запроса является также таблица, т. е. запросы могут использоваться вместо таблиц. Например, форма может быть создана как для таблицы, так и для запроса.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Запросы позволяют отобрать те записи, которые удовлетворяют заданным условиям. Запросы, как и фильтры, бывают простые и сложные. </w:t>
      </w:r>
      <w:r w:rsidRPr="00D114DA">
        <w:rPr>
          <w:rFonts w:ascii="Times New Roman" w:hAnsi="Times New Roman"/>
          <w:b/>
          <w:sz w:val="24"/>
          <w:szCs w:val="24"/>
        </w:rPr>
        <w:t>Простой запрос</w:t>
      </w:r>
      <w:r w:rsidRPr="00D114DA">
        <w:rPr>
          <w:rFonts w:ascii="Times New Roman" w:hAnsi="Times New Roman"/>
          <w:sz w:val="24"/>
          <w:szCs w:val="24"/>
        </w:rPr>
        <w:t xml:space="preserve"> содержит одно условие, а </w:t>
      </w:r>
      <w:r w:rsidRPr="00D114DA">
        <w:rPr>
          <w:rFonts w:ascii="Times New Roman" w:hAnsi="Times New Roman"/>
          <w:b/>
          <w:sz w:val="24"/>
          <w:szCs w:val="24"/>
        </w:rPr>
        <w:t>сложный запрос</w:t>
      </w:r>
      <w:r w:rsidRPr="00D114DA">
        <w:rPr>
          <w:rFonts w:ascii="Times New Roman" w:hAnsi="Times New Roman"/>
          <w:sz w:val="24"/>
          <w:szCs w:val="24"/>
        </w:rPr>
        <w:t xml:space="preserve"> содержит несколько условий для различных полей.</w:t>
      </w:r>
    </w:p>
    <w:p w:rsidR="000A3572" w:rsidRPr="00D114DA" w:rsidRDefault="000A3572" w:rsidP="000A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14DA">
        <w:rPr>
          <w:rFonts w:ascii="Times New Roman" w:hAnsi="Times New Roman"/>
          <w:b/>
          <w:sz w:val="24"/>
          <w:szCs w:val="24"/>
          <w:u w:val="single"/>
        </w:rPr>
        <w:t>Иерархические базы данных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Иерархическая база данных графически может быть представлена как перевернутое дерево, состоящее из объек</w:t>
      </w:r>
      <w:r w:rsidRPr="00D114DA">
        <w:rPr>
          <w:rFonts w:ascii="Times New Roman" w:hAnsi="Times New Roman"/>
          <w:sz w:val="24"/>
          <w:szCs w:val="24"/>
        </w:rPr>
        <w:softHyphen/>
        <w:t>тов различных уровней. Верхний уровень (корень) занимает один объект, второй — объекты второго уровня и т. д.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Между объектами существуют связи, каждый объект может включать в себя несколько объектов более низкого уровня. Такие объекты находятся в отношении предка (объ</w:t>
      </w:r>
      <w:r w:rsidRPr="00D114DA">
        <w:rPr>
          <w:rFonts w:ascii="Times New Roman" w:hAnsi="Times New Roman"/>
          <w:sz w:val="24"/>
          <w:szCs w:val="24"/>
        </w:rPr>
        <w:softHyphen/>
        <w:t>ект более близкий к корню) к потомку (объект, более низко</w:t>
      </w:r>
      <w:r w:rsidRPr="00D114DA">
        <w:rPr>
          <w:rFonts w:ascii="Times New Roman" w:hAnsi="Times New Roman"/>
          <w:sz w:val="24"/>
          <w:szCs w:val="24"/>
        </w:rPr>
        <w:softHyphen/>
        <w:t>го уровня), при этом объект-предок может не иметь потом</w:t>
      </w:r>
      <w:r w:rsidRPr="00D114DA">
        <w:rPr>
          <w:rFonts w:ascii="Times New Roman" w:hAnsi="Times New Roman"/>
          <w:sz w:val="24"/>
          <w:szCs w:val="24"/>
        </w:rPr>
        <w:softHyphen/>
        <w:t>ков или иметь их несколько, тогда как объект-потомок обязательно имеет только одного предка. Объекты, имею</w:t>
      </w:r>
      <w:r w:rsidRPr="00D114DA">
        <w:rPr>
          <w:rFonts w:ascii="Times New Roman" w:hAnsi="Times New Roman"/>
          <w:sz w:val="24"/>
          <w:szCs w:val="24"/>
        </w:rPr>
        <w:softHyphen/>
        <w:t>щие общего предка, называются близнецами.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114DA">
        <w:rPr>
          <w:rFonts w:ascii="Times New Roman" w:hAnsi="Times New Roman"/>
          <w:b/>
          <w:sz w:val="24"/>
          <w:szCs w:val="24"/>
          <w:u w:val="single"/>
        </w:rPr>
        <w:t>Пример: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sz w:val="24"/>
          <w:szCs w:val="24"/>
        </w:rPr>
        <w:t xml:space="preserve">Иерархическая база данных </w:t>
      </w:r>
      <w:r w:rsidRPr="00D114DA">
        <w:rPr>
          <w:rFonts w:ascii="Times New Roman" w:hAnsi="Times New Roman"/>
          <w:b/>
          <w:i/>
          <w:iCs/>
          <w:sz w:val="24"/>
          <w:szCs w:val="24"/>
        </w:rPr>
        <w:t xml:space="preserve">Папки </w:t>
      </w:r>
      <w:r w:rsidRPr="00D114DA">
        <w:rPr>
          <w:rFonts w:ascii="Times New Roman" w:hAnsi="Times New Roman"/>
          <w:b/>
          <w:i/>
          <w:iCs/>
          <w:sz w:val="24"/>
          <w:szCs w:val="24"/>
          <w:lang w:val="en-US"/>
        </w:rPr>
        <w:t>Windows</w:t>
      </w:r>
      <w:r w:rsidRPr="00D114DA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D114DA">
        <w:rPr>
          <w:rFonts w:ascii="Times New Roman" w:hAnsi="Times New Roman"/>
          <w:sz w:val="24"/>
          <w:szCs w:val="24"/>
        </w:rPr>
        <w:t>Иерархи</w:t>
      </w:r>
      <w:r w:rsidRPr="00D114DA">
        <w:rPr>
          <w:rFonts w:ascii="Times New Roman" w:hAnsi="Times New Roman"/>
          <w:sz w:val="24"/>
          <w:szCs w:val="24"/>
        </w:rPr>
        <w:softHyphen/>
        <w:t xml:space="preserve">ческой базой данных является каталог папок </w:t>
      </w:r>
      <w:r w:rsidRPr="00D114DA">
        <w:rPr>
          <w:rFonts w:ascii="Times New Roman" w:hAnsi="Times New Roman"/>
          <w:sz w:val="24"/>
          <w:szCs w:val="24"/>
          <w:lang w:val="en-US"/>
        </w:rPr>
        <w:t>Windows</w:t>
      </w:r>
      <w:r w:rsidRPr="00D114DA">
        <w:rPr>
          <w:rFonts w:ascii="Times New Roman" w:hAnsi="Times New Roman"/>
          <w:sz w:val="24"/>
          <w:szCs w:val="24"/>
        </w:rPr>
        <w:t xml:space="preserve"> (на</w:t>
      </w:r>
      <w:r w:rsidRPr="00D114DA">
        <w:rPr>
          <w:rFonts w:ascii="Times New Roman" w:hAnsi="Times New Roman"/>
          <w:sz w:val="24"/>
          <w:szCs w:val="24"/>
        </w:rPr>
        <w:softHyphen/>
        <w:t>пример, гибкого диска). Ее можно увидеть, например, за</w:t>
      </w:r>
      <w:r w:rsidRPr="00D114DA">
        <w:rPr>
          <w:rFonts w:ascii="Times New Roman" w:hAnsi="Times New Roman"/>
          <w:sz w:val="24"/>
          <w:szCs w:val="24"/>
        </w:rPr>
        <w:softHyphen/>
        <w:t xml:space="preserve">пустив, файловый менеджер </w:t>
      </w:r>
      <w:r w:rsidRPr="00D114DA">
        <w:rPr>
          <w:rFonts w:ascii="Times New Roman" w:hAnsi="Times New Roman"/>
          <w:sz w:val="24"/>
          <w:szCs w:val="24"/>
          <w:lang w:val="en-US"/>
        </w:rPr>
        <w:t>Total</w:t>
      </w:r>
      <w:r w:rsidRPr="00D114DA">
        <w:rPr>
          <w:rFonts w:ascii="Times New Roman" w:hAnsi="Times New Roman"/>
          <w:sz w:val="24"/>
          <w:szCs w:val="24"/>
        </w:rPr>
        <w:t xml:space="preserve"> </w:t>
      </w:r>
      <w:r w:rsidRPr="00D114DA">
        <w:rPr>
          <w:rFonts w:ascii="Times New Roman" w:hAnsi="Times New Roman"/>
          <w:sz w:val="24"/>
          <w:szCs w:val="24"/>
          <w:lang w:val="en-US"/>
        </w:rPr>
        <w:t>Commander</w:t>
      </w:r>
      <w:r w:rsidRPr="00D114DA">
        <w:rPr>
          <w:rFonts w:ascii="Times New Roman" w:hAnsi="Times New Roman"/>
          <w:sz w:val="24"/>
          <w:szCs w:val="24"/>
        </w:rPr>
        <w:t xml:space="preserve">, и введя команду </w:t>
      </w:r>
      <w:r w:rsidRPr="00D114DA">
        <w:rPr>
          <w:rFonts w:ascii="Times New Roman" w:hAnsi="Times New Roman"/>
          <w:i/>
          <w:iCs/>
          <w:sz w:val="24"/>
          <w:szCs w:val="24"/>
        </w:rPr>
        <w:t xml:space="preserve">[Вид-Дерево каталогов]. </w:t>
      </w:r>
      <w:r w:rsidRPr="00D114DA">
        <w:rPr>
          <w:rFonts w:ascii="Times New Roman" w:hAnsi="Times New Roman"/>
          <w:sz w:val="24"/>
          <w:szCs w:val="24"/>
        </w:rPr>
        <w:t>Верхний уровень занима</w:t>
      </w:r>
      <w:r w:rsidRPr="00D114DA">
        <w:rPr>
          <w:rFonts w:ascii="Times New Roman" w:hAnsi="Times New Roman"/>
          <w:sz w:val="24"/>
          <w:szCs w:val="24"/>
        </w:rPr>
        <w:softHyphen/>
        <w:t>ет корневая папка диска А</w:t>
      </w:r>
      <w:proofErr w:type="gramStart"/>
      <w:r w:rsidRPr="00D114DA">
        <w:rPr>
          <w:rFonts w:ascii="Times New Roman" w:hAnsi="Times New Roman"/>
          <w:sz w:val="24"/>
          <w:szCs w:val="24"/>
        </w:rPr>
        <w:t xml:space="preserve">:. </w:t>
      </w:r>
      <w:proofErr w:type="gramEnd"/>
      <w:r w:rsidRPr="00D114DA">
        <w:rPr>
          <w:rFonts w:ascii="Times New Roman" w:hAnsi="Times New Roman"/>
          <w:sz w:val="24"/>
          <w:szCs w:val="24"/>
        </w:rPr>
        <w:t>На втором уровне находятся папки Документы, Изображения и Школа, которые являются потомками корневой папки диска А:, а между собой являют</w:t>
      </w:r>
      <w:r w:rsidRPr="00D114DA">
        <w:rPr>
          <w:rFonts w:ascii="Times New Roman" w:hAnsi="Times New Roman"/>
          <w:sz w:val="24"/>
          <w:szCs w:val="24"/>
        </w:rPr>
        <w:softHyphen/>
        <w:t>ся близнецами. В свою очередь, папка Изображения являет</w:t>
      </w:r>
      <w:r w:rsidRPr="00D114DA">
        <w:rPr>
          <w:rFonts w:ascii="Times New Roman" w:hAnsi="Times New Roman"/>
          <w:sz w:val="24"/>
          <w:szCs w:val="24"/>
        </w:rPr>
        <w:softHyphen/>
        <w:t>ся предком по отношению к папке третьего уровня Фото. На</w:t>
      </w:r>
      <w:r w:rsidRPr="00D114DA">
        <w:rPr>
          <w:rFonts w:ascii="Times New Roman" w:hAnsi="Times New Roman"/>
          <w:sz w:val="24"/>
          <w:szCs w:val="24"/>
        </w:rPr>
        <w:softHyphen/>
        <w:t xml:space="preserve">конец, файл </w:t>
      </w:r>
      <w:r w:rsidRPr="00D114DA">
        <w:rPr>
          <w:rFonts w:ascii="Times New Roman" w:hAnsi="Times New Roman"/>
          <w:sz w:val="24"/>
          <w:szCs w:val="24"/>
          <w:lang w:val="en-US"/>
        </w:rPr>
        <w:t>K</w:t>
      </w:r>
      <w:proofErr w:type="gramStart"/>
      <w:r w:rsidRPr="00D114DA">
        <w:rPr>
          <w:rFonts w:ascii="Times New Roman" w:hAnsi="Times New Roman"/>
          <w:sz w:val="24"/>
          <w:szCs w:val="24"/>
        </w:rPr>
        <w:t>л</w:t>
      </w:r>
      <w:proofErr w:type="gramEnd"/>
      <w:r w:rsidRPr="00D114DA">
        <w:rPr>
          <w:rFonts w:ascii="Times New Roman" w:hAnsi="Times New Roman"/>
          <w:sz w:val="24"/>
          <w:szCs w:val="24"/>
          <w:lang w:val="en-US"/>
        </w:rPr>
        <w:t>acc</w:t>
      </w:r>
      <w:r w:rsidRPr="00D114DA">
        <w:rPr>
          <w:rFonts w:ascii="Times New Roman" w:hAnsi="Times New Roman"/>
          <w:sz w:val="24"/>
          <w:szCs w:val="24"/>
        </w:rPr>
        <w:t>.</w:t>
      </w:r>
      <w:r w:rsidRPr="00D114DA">
        <w:rPr>
          <w:rFonts w:ascii="Times New Roman" w:hAnsi="Times New Roman"/>
          <w:sz w:val="24"/>
          <w:szCs w:val="24"/>
          <w:lang w:val="en-US"/>
        </w:rPr>
        <w:t>bmp</w:t>
      </w:r>
      <w:r w:rsidRPr="00D114DA">
        <w:rPr>
          <w:rFonts w:ascii="Times New Roman" w:hAnsi="Times New Roman"/>
          <w:sz w:val="24"/>
          <w:szCs w:val="24"/>
        </w:rPr>
        <w:t xml:space="preserve"> является потомком папки Фото (рис. 1).</w:t>
      </w:r>
    </w:p>
    <w:p w:rsidR="000A3572" w:rsidRPr="00D114DA" w:rsidRDefault="005D2EA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05pt;margin-top:.75pt;width:483pt;height:112.85pt;z-index:251660288" stroked="f">
            <v:textbox>
              <w:txbxContent>
                <w:p w:rsidR="000A3572" w:rsidRDefault="000A3572" w:rsidP="000A3572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934710" cy="1362710"/>
                        <wp:effectExtent l="19050" t="0" r="8890" b="0"/>
                        <wp:docPr id="1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4710" cy="1362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Рис.1. Иерархическая база данных каталога папок диска</w:t>
      </w:r>
      <w:proofErr w:type="gramStart"/>
      <w:r w:rsidRPr="00D114DA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D114DA">
        <w:rPr>
          <w:rFonts w:ascii="Times New Roman" w:hAnsi="Times New Roman"/>
          <w:sz w:val="24"/>
          <w:szCs w:val="24"/>
        </w:rPr>
        <w:t>:</w:t>
      </w:r>
    </w:p>
    <w:p w:rsidR="000A3572" w:rsidRPr="00D114DA" w:rsidRDefault="000A3572" w:rsidP="000A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14DA">
        <w:rPr>
          <w:rFonts w:ascii="Times New Roman" w:hAnsi="Times New Roman"/>
          <w:b/>
          <w:sz w:val="24"/>
          <w:szCs w:val="24"/>
          <w:u w:val="single"/>
        </w:rPr>
        <w:t>Сетевые базы данных</w:t>
      </w:r>
    </w:p>
    <w:p w:rsidR="000A3572" w:rsidRPr="00D114DA" w:rsidRDefault="000A3572" w:rsidP="000A3572">
      <w:pPr>
        <w:spacing w:after="0" w:line="240" w:lineRule="auto"/>
        <w:ind w:firstLine="398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Сетевая база данных является обобщением иерархиче</w:t>
      </w:r>
      <w:r w:rsidRPr="00D114DA">
        <w:rPr>
          <w:rFonts w:ascii="Times New Roman" w:hAnsi="Times New Roman"/>
          <w:sz w:val="24"/>
          <w:szCs w:val="24"/>
        </w:rPr>
        <w:softHyphen/>
        <w:t>ской за счет допущения объектов, имеющих более одного предка, т. е. каждый элемент вышестоящего уровня может быть связан одновременно с любыми элементами следующе</w:t>
      </w:r>
      <w:r w:rsidRPr="00D114DA">
        <w:rPr>
          <w:rFonts w:ascii="Times New Roman" w:hAnsi="Times New Roman"/>
          <w:sz w:val="24"/>
          <w:szCs w:val="24"/>
        </w:rPr>
        <w:softHyphen/>
        <w:t>го уровня. Вообще, на связи между объектами в сетевых моделях не накладывается никаких ограничений.</w:t>
      </w:r>
    </w:p>
    <w:p w:rsidR="000A3572" w:rsidRPr="00D114DA" w:rsidRDefault="000A3572" w:rsidP="000A3572">
      <w:pPr>
        <w:spacing w:after="0" w:line="240" w:lineRule="auto"/>
        <w:ind w:firstLine="394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Сетевой базой данных фактически является </w:t>
      </w:r>
      <w:r w:rsidRPr="00D114DA">
        <w:rPr>
          <w:rFonts w:ascii="Times New Roman" w:hAnsi="Times New Roman"/>
          <w:i/>
          <w:iCs/>
          <w:sz w:val="24"/>
          <w:szCs w:val="24"/>
        </w:rPr>
        <w:t xml:space="preserve">Всемирная паутина </w:t>
      </w:r>
      <w:r w:rsidRPr="00D114DA">
        <w:rPr>
          <w:rFonts w:ascii="Times New Roman" w:hAnsi="Times New Roman"/>
          <w:sz w:val="24"/>
          <w:szCs w:val="24"/>
        </w:rPr>
        <w:t>глобальной компьютерной сети Интернет. Гипер</w:t>
      </w:r>
      <w:r w:rsidRPr="00D114DA">
        <w:rPr>
          <w:rFonts w:ascii="Times New Roman" w:hAnsi="Times New Roman"/>
          <w:sz w:val="24"/>
          <w:szCs w:val="24"/>
        </w:rPr>
        <w:softHyphen/>
        <w:t>ссылки связывают между собой миллиарды документов в единую распределенную сетевую базу данных.</w:t>
      </w:r>
    </w:p>
    <w:p w:rsidR="000A3572" w:rsidRPr="00D114DA" w:rsidRDefault="000A3572" w:rsidP="000A3572">
      <w:pPr>
        <w:spacing w:after="0" w:line="240" w:lineRule="auto"/>
        <w:ind w:firstLine="403"/>
        <w:jc w:val="both"/>
        <w:rPr>
          <w:rFonts w:ascii="Times New Roman" w:hAnsi="Times New Roman"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>Сетевой базой данных является также генеалогическое древо семьи, так как потомки (объекты нижележащего уровня) имеют всегда более одного предка (объекта вышестоящего уровня).</w:t>
      </w:r>
    </w:p>
    <w:p w:rsidR="000A3572" w:rsidRPr="00D114DA" w:rsidRDefault="000A3572" w:rsidP="000A35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114DA">
        <w:rPr>
          <w:rFonts w:ascii="Times New Roman" w:hAnsi="Times New Roman"/>
          <w:sz w:val="24"/>
          <w:szCs w:val="24"/>
        </w:rPr>
        <w:t xml:space="preserve">Программа  </w:t>
      </w:r>
      <w:proofErr w:type="spellStart"/>
      <w:r w:rsidRPr="00D114DA">
        <w:rPr>
          <w:rFonts w:ascii="Times New Roman" w:hAnsi="Times New Roman"/>
          <w:sz w:val="24"/>
          <w:szCs w:val="24"/>
          <w:lang w:val="en-US"/>
        </w:rPr>
        <w:t>GenoPro</w:t>
      </w:r>
      <w:proofErr w:type="spellEnd"/>
      <w:r w:rsidRPr="00D114DA">
        <w:rPr>
          <w:rFonts w:ascii="Times New Roman" w:hAnsi="Times New Roman"/>
          <w:sz w:val="24"/>
          <w:szCs w:val="24"/>
        </w:rPr>
        <w:t xml:space="preserve">  (Живая Родословная) предназначена для создания, редактирования, распечатывания и представления в Интернете больших генеалогических деревьев, кото</w:t>
      </w:r>
      <w:r w:rsidRPr="00D114DA">
        <w:rPr>
          <w:rFonts w:ascii="Times New Roman" w:hAnsi="Times New Roman"/>
          <w:sz w:val="24"/>
          <w:szCs w:val="24"/>
        </w:rPr>
        <w:softHyphen/>
        <w:t>рые являются сетевыми моделями. Особенностью програм</w:t>
      </w:r>
      <w:r w:rsidRPr="00D114DA">
        <w:rPr>
          <w:rFonts w:ascii="Times New Roman" w:hAnsi="Times New Roman"/>
          <w:sz w:val="24"/>
          <w:szCs w:val="24"/>
        </w:rPr>
        <w:softHyphen/>
        <w:t>мы является легкость, с которой можно создавать очень сложные родословные, включающие иллюстративные мате</w:t>
      </w:r>
      <w:r w:rsidRPr="00D114DA">
        <w:rPr>
          <w:rFonts w:ascii="Times New Roman" w:hAnsi="Times New Roman"/>
          <w:sz w:val="24"/>
          <w:szCs w:val="24"/>
        </w:rPr>
        <w:softHyphen/>
        <w:t>риалы и различные комментарии. Живая Родословная позволяет организовать проектную деятельность учащихся на разных ступенях школы и в рамках различных предмет</w:t>
      </w:r>
      <w:r w:rsidRPr="00D114DA">
        <w:rPr>
          <w:rFonts w:ascii="Times New Roman" w:hAnsi="Times New Roman"/>
          <w:sz w:val="24"/>
          <w:szCs w:val="24"/>
        </w:rPr>
        <w:softHyphen/>
        <w:t>ных областей.</w:t>
      </w:r>
    </w:p>
    <w:p w:rsidR="000A3572" w:rsidRPr="00D114DA" w:rsidRDefault="000A3572" w:rsidP="000A357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E60CE9" w:rsidRPr="00D114DA" w:rsidRDefault="00E60CE9">
      <w:pPr>
        <w:rPr>
          <w:rFonts w:ascii="Times New Roman" w:hAnsi="Times New Roman"/>
          <w:sz w:val="24"/>
          <w:szCs w:val="24"/>
        </w:rPr>
      </w:pPr>
    </w:p>
    <w:sectPr w:rsidR="00E60CE9" w:rsidRPr="00D114DA" w:rsidSect="00E60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C1A44"/>
    <w:multiLevelType w:val="hybridMultilevel"/>
    <w:tmpl w:val="B882CC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D093C77"/>
    <w:multiLevelType w:val="hybridMultilevel"/>
    <w:tmpl w:val="AFD2A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3572"/>
    <w:rsid w:val="00076F6A"/>
    <w:rsid w:val="000A3572"/>
    <w:rsid w:val="002E685B"/>
    <w:rsid w:val="00313EA0"/>
    <w:rsid w:val="00473595"/>
    <w:rsid w:val="005D2EA2"/>
    <w:rsid w:val="005D66B1"/>
    <w:rsid w:val="00812E13"/>
    <w:rsid w:val="00846185"/>
    <w:rsid w:val="00A20606"/>
    <w:rsid w:val="00AA7FB4"/>
    <w:rsid w:val="00BD2877"/>
    <w:rsid w:val="00C25291"/>
    <w:rsid w:val="00D114DA"/>
    <w:rsid w:val="00D733C7"/>
    <w:rsid w:val="00E37529"/>
    <w:rsid w:val="00E60CE9"/>
    <w:rsid w:val="00F04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72"/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F042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2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2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2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2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2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2C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2C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2C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042C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04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042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42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042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042C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042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042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042C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042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F042C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F042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042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F042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042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F042CC"/>
    <w:rPr>
      <w:i/>
      <w:iCs/>
    </w:rPr>
  </w:style>
  <w:style w:type="paragraph" w:styleId="aa">
    <w:name w:val="No Spacing"/>
    <w:uiPriority w:val="1"/>
    <w:qFormat/>
    <w:rsid w:val="00F042C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042C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42C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042C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042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F042C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042C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042C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042C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042C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042C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042C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1635</Words>
  <Characters>9321</Characters>
  <Application>Microsoft Office Word</Application>
  <DocSecurity>0</DocSecurity>
  <Lines>77</Lines>
  <Paragraphs>21</Paragraphs>
  <ScaleCrop>false</ScaleCrop>
  <Company/>
  <LinksUpToDate>false</LinksUpToDate>
  <CharactersWithSpaces>10935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2014-10-30T13:04:00Z</dcterms:created>
  <dcterms:modified xsi:type="dcterms:W3CDTF">2020-03-19T13:35:00Z</dcterms:modified>
</cp:coreProperties>
</file>